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98C7" w14:textId="72CACE56" w:rsidR="003C42C4" w:rsidRDefault="00A26745" w:rsidP="006874AD">
      <w:pPr>
        <w:pStyle w:val="H2"/>
      </w:pPr>
      <w:r>
        <w:t>Healthfulness Choice</w:t>
      </w:r>
    </w:p>
    <w:p w14:paraId="09547890" w14:textId="77777777" w:rsidR="00685D90" w:rsidRPr="00685D90" w:rsidRDefault="00685D90" w:rsidP="00685D90">
      <w:pPr>
        <w:rPr>
          <w:i/>
          <w:iCs/>
        </w:rPr>
      </w:pPr>
      <w:r w:rsidRPr="00685D90">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695AB41F" w14:textId="5AF33261" w:rsidR="006874AD" w:rsidRDefault="006874AD" w:rsidP="006874AD"/>
    <w:p w14:paraId="42FBF739" w14:textId="77777777" w:rsidR="00685D90" w:rsidRDefault="00685D90" w:rsidP="00685D90">
      <w:pPr>
        <w:keepNext/>
      </w:pPr>
      <w:r>
        <w:rPr>
          <w:b/>
        </w:rPr>
        <w:t>The following questions ask about your household's ability to be able to decide what you eat.</w:t>
      </w:r>
    </w:p>
    <w:p w14:paraId="453FFC69" w14:textId="77777777" w:rsidR="00685D90" w:rsidRPr="006874AD" w:rsidRDefault="00685D90" w:rsidP="006874AD"/>
    <w:p w14:paraId="0E01F6CB" w14:textId="00E43FB8" w:rsidR="003C42C4" w:rsidRDefault="006874AD">
      <w:pPr>
        <w:keepNext/>
      </w:pPr>
      <w:r>
        <w:rPr>
          <w:b/>
        </w:rPr>
        <w:t>N5</w:t>
      </w:r>
      <w:r w:rsidR="00A26745">
        <w:rPr>
          <w:b/>
        </w:rPr>
        <w:t>.</w:t>
      </w:r>
      <w:r w:rsidR="00A26745">
        <w:t xml:space="preserve"> In the last 12 months, (I/we) could control if (I/we) were able to eat quality fruits and vegetables.</w:t>
      </w:r>
    </w:p>
    <w:p w14:paraId="7C657DD1" w14:textId="1E24925B" w:rsidR="003C42C4" w:rsidRDefault="00A26745" w:rsidP="00943BF0">
      <w:pPr>
        <w:pStyle w:val="ListParagraph"/>
        <w:keepNext/>
        <w:numPr>
          <w:ilvl w:val="0"/>
          <w:numId w:val="4"/>
        </w:numPr>
        <w:spacing w:before="0"/>
      </w:pPr>
      <w:r>
        <w:t xml:space="preserve">Never   </w:t>
      </w:r>
    </w:p>
    <w:p w14:paraId="5C98C458" w14:textId="749B3D94" w:rsidR="003C42C4" w:rsidRDefault="00A26745" w:rsidP="00943BF0">
      <w:pPr>
        <w:pStyle w:val="ListParagraph"/>
        <w:keepNext/>
        <w:numPr>
          <w:ilvl w:val="0"/>
          <w:numId w:val="4"/>
        </w:numPr>
        <w:spacing w:before="0"/>
      </w:pPr>
      <w:r>
        <w:t xml:space="preserve">Rarely   </w:t>
      </w:r>
    </w:p>
    <w:p w14:paraId="6BB142E7" w14:textId="594BDF9A" w:rsidR="003C42C4" w:rsidRDefault="00A26745" w:rsidP="00943BF0">
      <w:pPr>
        <w:pStyle w:val="ListParagraph"/>
        <w:keepNext/>
        <w:numPr>
          <w:ilvl w:val="0"/>
          <w:numId w:val="4"/>
        </w:numPr>
        <w:spacing w:before="0"/>
      </w:pPr>
      <w:r>
        <w:t xml:space="preserve">Sometimes   </w:t>
      </w:r>
    </w:p>
    <w:p w14:paraId="0A607715" w14:textId="50B1B421" w:rsidR="003C42C4" w:rsidRDefault="00A26745" w:rsidP="00943BF0">
      <w:pPr>
        <w:pStyle w:val="ListParagraph"/>
        <w:keepNext/>
        <w:numPr>
          <w:ilvl w:val="0"/>
          <w:numId w:val="4"/>
        </w:numPr>
        <w:spacing w:before="0"/>
      </w:pPr>
      <w:r>
        <w:t xml:space="preserve">Often   </w:t>
      </w:r>
    </w:p>
    <w:p w14:paraId="31C5081E" w14:textId="6F661BB8" w:rsidR="003C42C4" w:rsidRDefault="00A26745" w:rsidP="00943BF0">
      <w:pPr>
        <w:pStyle w:val="ListParagraph"/>
        <w:keepNext/>
        <w:numPr>
          <w:ilvl w:val="0"/>
          <w:numId w:val="4"/>
        </w:numPr>
        <w:spacing w:before="0"/>
      </w:pPr>
      <w:r>
        <w:t xml:space="preserve">Always   </w:t>
      </w:r>
    </w:p>
    <w:p w14:paraId="5F49FEDC" w14:textId="1B34A6F8" w:rsidR="003C42C4" w:rsidRDefault="00A26745" w:rsidP="00943BF0">
      <w:pPr>
        <w:pStyle w:val="ListParagraph"/>
        <w:keepNext/>
        <w:numPr>
          <w:ilvl w:val="0"/>
          <w:numId w:val="4"/>
        </w:numPr>
        <w:spacing w:before="0"/>
      </w:pPr>
      <w:r>
        <w:t xml:space="preserve">Don’t know   </w:t>
      </w:r>
    </w:p>
    <w:p w14:paraId="11CAEE5C" w14:textId="77777777" w:rsidR="006874AD" w:rsidRDefault="006874AD" w:rsidP="005A562A">
      <w:pPr>
        <w:keepNext/>
      </w:pPr>
    </w:p>
    <w:p w14:paraId="34C32660" w14:textId="2AB6BD2C" w:rsidR="003C42C4" w:rsidRDefault="006874AD">
      <w:pPr>
        <w:keepNext/>
      </w:pPr>
      <w:r>
        <w:rPr>
          <w:b/>
        </w:rPr>
        <w:t>N6</w:t>
      </w:r>
      <w:r w:rsidR="00A26745">
        <w:rPr>
          <w:b/>
        </w:rPr>
        <w:t xml:space="preserve">. </w:t>
      </w:r>
      <w:r w:rsidR="00A26745">
        <w:t>In the last 12 months, (I/we) could control if (I</w:t>
      </w:r>
      <w:r w:rsidR="007611A8">
        <w:t xml:space="preserve"> was</w:t>
      </w:r>
      <w:r w:rsidR="00A26745">
        <w:t>/we</w:t>
      </w:r>
      <w:r w:rsidR="007611A8">
        <w:t xml:space="preserve"> were</w:t>
      </w:r>
      <w:r w:rsidR="00A26745">
        <w:t xml:space="preserve">) able to eat foods that were good for </w:t>
      </w:r>
      <w:r w:rsidR="007611A8">
        <w:t>(</w:t>
      </w:r>
      <w:r w:rsidR="00A26745">
        <w:t>my</w:t>
      </w:r>
      <w:r w:rsidR="007611A8">
        <w:t>/our)</w:t>
      </w:r>
      <w:r w:rsidR="00A26745">
        <w:t xml:space="preserve"> health and well-being.</w:t>
      </w:r>
    </w:p>
    <w:p w14:paraId="3DA4034C" w14:textId="0F18067A" w:rsidR="003C42C4" w:rsidRDefault="00A26745" w:rsidP="00943BF0">
      <w:pPr>
        <w:pStyle w:val="ListParagraph"/>
        <w:keepNext/>
        <w:numPr>
          <w:ilvl w:val="0"/>
          <w:numId w:val="4"/>
        </w:numPr>
        <w:spacing w:before="0"/>
      </w:pPr>
      <w:r>
        <w:t xml:space="preserve">Never  </w:t>
      </w:r>
    </w:p>
    <w:p w14:paraId="581F4CF4" w14:textId="78F2A104" w:rsidR="003C42C4" w:rsidRDefault="00A26745" w:rsidP="00943BF0">
      <w:pPr>
        <w:pStyle w:val="ListParagraph"/>
        <w:keepNext/>
        <w:numPr>
          <w:ilvl w:val="0"/>
          <w:numId w:val="4"/>
        </w:numPr>
        <w:spacing w:before="0"/>
      </w:pPr>
      <w:r>
        <w:t xml:space="preserve">Rarely  </w:t>
      </w:r>
    </w:p>
    <w:p w14:paraId="43D81E62" w14:textId="359593DB" w:rsidR="003C42C4" w:rsidRDefault="00A26745" w:rsidP="00943BF0">
      <w:pPr>
        <w:pStyle w:val="ListParagraph"/>
        <w:keepNext/>
        <w:numPr>
          <w:ilvl w:val="0"/>
          <w:numId w:val="4"/>
        </w:numPr>
        <w:spacing w:before="0"/>
      </w:pPr>
      <w:r>
        <w:t xml:space="preserve">Sometimes  </w:t>
      </w:r>
    </w:p>
    <w:p w14:paraId="55126519" w14:textId="50894A95" w:rsidR="003C42C4" w:rsidRDefault="00A26745" w:rsidP="00943BF0">
      <w:pPr>
        <w:pStyle w:val="ListParagraph"/>
        <w:keepNext/>
        <w:numPr>
          <w:ilvl w:val="0"/>
          <w:numId w:val="4"/>
        </w:numPr>
        <w:spacing w:before="0"/>
      </w:pPr>
      <w:r>
        <w:t xml:space="preserve">Often  </w:t>
      </w:r>
    </w:p>
    <w:p w14:paraId="3DBD6592" w14:textId="717C4F53" w:rsidR="003C42C4" w:rsidRDefault="00A26745" w:rsidP="00943BF0">
      <w:pPr>
        <w:pStyle w:val="ListParagraph"/>
        <w:keepNext/>
        <w:numPr>
          <w:ilvl w:val="0"/>
          <w:numId w:val="4"/>
        </w:numPr>
        <w:spacing w:before="0"/>
      </w:pPr>
      <w:r>
        <w:t xml:space="preserve">Always   </w:t>
      </w:r>
    </w:p>
    <w:p w14:paraId="2B23A808" w14:textId="2AD0BE8F" w:rsidR="003C42C4" w:rsidRDefault="00A26745" w:rsidP="00943BF0">
      <w:pPr>
        <w:pStyle w:val="ListParagraph"/>
        <w:keepNext/>
        <w:numPr>
          <w:ilvl w:val="0"/>
          <w:numId w:val="4"/>
        </w:numPr>
        <w:spacing w:before="0"/>
      </w:pPr>
      <w:r>
        <w:t xml:space="preserve">Don’t know   </w:t>
      </w:r>
    </w:p>
    <w:p w14:paraId="0DB124F8" w14:textId="77777777" w:rsidR="003C42C4" w:rsidRDefault="003C42C4"/>
    <w:p w14:paraId="5FE3F949" w14:textId="3E24DDF5" w:rsidR="003C42C4" w:rsidRDefault="006874AD">
      <w:pPr>
        <w:keepNext/>
      </w:pPr>
      <w:r>
        <w:rPr>
          <w:b/>
        </w:rPr>
        <w:t>N7</w:t>
      </w:r>
      <w:r w:rsidR="00A26745">
        <w:rPr>
          <w:b/>
        </w:rPr>
        <w:t xml:space="preserve">. </w:t>
      </w:r>
      <w:r w:rsidR="00A26745">
        <w:t xml:space="preserve">In the last 12 months, (I/we) could control if (I/we) did or didn’t have only processed foods from a box, bag, or </w:t>
      </w:r>
      <w:proofErr w:type="gramStart"/>
      <w:r w:rsidR="00A26745">
        <w:t>can to</w:t>
      </w:r>
      <w:proofErr w:type="gramEnd"/>
      <w:r w:rsidR="00A26745">
        <w:t xml:space="preserve"> eat (e.g., mac and cheese, ramen noodles, canned ravioli, frozen TV dinners, or other processed foods).</w:t>
      </w:r>
    </w:p>
    <w:p w14:paraId="47DF5264" w14:textId="49130F23" w:rsidR="003C42C4" w:rsidRDefault="00A26745" w:rsidP="00943BF0">
      <w:pPr>
        <w:pStyle w:val="ListParagraph"/>
        <w:keepNext/>
        <w:numPr>
          <w:ilvl w:val="0"/>
          <w:numId w:val="4"/>
        </w:numPr>
        <w:spacing w:before="0"/>
      </w:pPr>
      <w:r>
        <w:t xml:space="preserve">Never   </w:t>
      </w:r>
    </w:p>
    <w:p w14:paraId="5D689D3E" w14:textId="20C41D93" w:rsidR="003C42C4" w:rsidRDefault="00A26745" w:rsidP="00943BF0">
      <w:pPr>
        <w:pStyle w:val="ListParagraph"/>
        <w:keepNext/>
        <w:numPr>
          <w:ilvl w:val="0"/>
          <w:numId w:val="4"/>
        </w:numPr>
        <w:spacing w:before="0"/>
      </w:pPr>
      <w:r>
        <w:t xml:space="preserve">Rarely   </w:t>
      </w:r>
    </w:p>
    <w:p w14:paraId="11654857" w14:textId="1A039AFD" w:rsidR="003C42C4" w:rsidRDefault="00A26745" w:rsidP="00943BF0">
      <w:pPr>
        <w:pStyle w:val="ListParagraph"/>
        <w:keepNext/>
        <w:numPr>
          <w:ilvl w:val="0"/>
          <w:numId w:val="4"/>
        </w:numPr>
        <w:spacing w:before="0"/>
      </w:pPr>
      <w:r>
        <w:t xml:space="preserve">Sometimes   </w:t>
      </w:r>
    </w:p>
    <w:p w14:paraId="7594EBE6" w14:textId="2CADAF6B" w:rsidR="003C42C4" w:rsidRDefault="00A26745" w:rsidP="00943BF0">
      <w:pPr>
        <w:pStyle w:val="ListParagraph"/>
        <w:keepNext/>
        <w:numPr>
          <w:ilvl w:val="0"/>
          <w:numId w:val="4"/>
        </w:numPr>
        <w:spacing w:before="0"/>
      </w:pPr>
      <w:r>
        <w:t xml:space="preserve">Often  </w:t>
      </w:r>
    </w:p>
    <w:p w14:paraId="6D2ABC88" w14:textId="0284689B" w:rsidR="003C42C4" w:rsidRDefault="00A26745" w:rsidP="00943BF0">
      <w:pPr>
        <w:pStyle w:val="ListParagraph"/>
        <w:keepNext/>
        <w:numPr>
          <w:ilvl w:val="0"/>
          <w:numId w:val="4"/>
        </w:numPr>
        <w:spacing w:before="0"/>
      </w:pPr>
      <w:r>
        <w:t xml:space="preserve">Always   </w:t>
      </w:r>
    </w:p>
    <w:p w14:paraId="56F4E547" w14:textId="74B7C0E4" w:rsidR="003C42C4" w:rsidRDefault="00A26745" w:rsidP="006874AD">
      <w:pPr>
        <w:pStyle w:val="ListParagraph"/>
        <w:keepNext/>
        <w:numPr>
          <w:ilvl w:val="0"/>
          <w:numId w:val="4"/>
        </w:numPr>
        <w:spacing w:before="0"/>
      </w:pPr>
      <w:r>
        <w:t xml:space="preserve">Don’t know   </w:t>
      </w:r>
    </w:p>
    <w:sectPr w:rsidR="003C42C4" w:rsidSect="006874AD">
      <w:footerReference w:type="even"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36A8" w14:textId="77777777" w:rsidR="00044EEE" w:rsidRDefault="00044EEE">
      <w:pPr>
        <w:spacing w:line="240" w:lineRule="auto"/>
      </w:pPr>
      <w:r>
        <w:separator/>
      </w:r>
    </w:p>
  </w:endnote>
  <w:endnote w:type="continuationSeparator" w:id="0">
    <w:p w14:paraId="67AE8E8B" w14:textId="77777777" w:rsidR="00044EEE" w:rsidRDefault="00044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0BE9" w14:textId="1435768B" w:rsidR="00EB001B" w:rsidRDefault="00A2674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874AD">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874AD">
      <w:rPr>
        <w:rStyle w:val="PageNumber"/>
        <w:noProof/>
      </w:rPr>
      <w:t>2</w:t>
    </w:r>
    <w:r>
      <w:rPr>
        <w:rStyle w:val="PageNumber"/>
      </w:rPr>
      <w:fldChar w:fldCharType="end"/>
    </w:r>
  </w:p>
  <w:p w14:paraId="4A90B300"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819" w14:textId="1765A226" w:rsidR="009C4F28" w:rsidRDefault="009C4F28" w:rsidP="009C4F28">
    <w:pPr>
      <w:pStyle w:val="Footer"/>
      <w:jc w:val="center"/>
    </w:pPr>
    <w:hyperlink r:id="rId1" w:history="1">
      <w:r w:rsidRPr="001052A3">
        <w:rPr>
          <w:rStyle w:val="Hyperlink"/>
        </w:rPr>
        <w:t>www.centerfornutrition.org/food-insecurity-measures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EEEC" w14:textId="77777777" w:rsidR="00044EEE" w:rsidRDefault="00044EEE">
      <w:pPr>
        <w:spacing w:line="240" w:lineRule="auto"/>
      </w:pPr>
      <w:r>
        <w:separator/>
      </w:r>
    </w:p>
  </w:footnote>
  <w:footnote w:type="continuationSeparator" w:id="0">
    <w:p w14:paraId="189D3298" w14:textId="77777777" w:rsidR="00044EEE" w:rsidRDefault="00044E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4285496">
    <w:abstractNumId w:val="2"/>
  </w:num>
  <w:num w:numId="2" w16cid:durableId="142280756">
    <w:abstractNumId w:val="1"/>
  </w:num>
  <w:num w:numId="3" w16cid:durableId="966277644">
    <w:abstractNumId w:val="3"/>
  </w:num>
  <w:num w:numId="4" w16cid:durableId="84262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44EEE"/>
    <w:rsid w:val="00113F81"/>
    <w:rsid w:val="003C42C4"/>
    <w:rsid w:val="005A42F4"/>
    <w:rsid w:val="005A562A"/>
    <w:rsid w:val="00685D90"/>
    <w:rsid w:val="006874AD"/>
    <w:rsid w:val="007611A8"/>
    <w:rsid w:val="00943BF0"/>
    <w:rsid w:val="009C4F28"/>
    <w:rsid w:val="00A26745"/>
    <w:rsid w:val="00B70267"/>
    <w:rsid w:val="00DC735B"/>
    <w:rsid w:val="00DD287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4963"/>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C4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4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enterfornutrition.org/food-insecur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b192d3-b2f6-42a8-b8af-05cb94b652e4">
      <Terms xmlns="http://schemas.microsoft.com/office/infopath/2007/PartnerControls"/>
    </lcf76f155ced4ddcb4097134ff3c332f>
    <TaxCatchAll xmlns="b19f3d40-a4a6-41c3-9f9f-39b7f09a93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A2795-3B73-4ADB-A0B8-2A8A083B0971}">
  <ds:schemaRefs>
    <ds:schemaRef ds:uri="http://schemas.microsoft.com/office/2006/metadata/properties"/>
    <ds:schemaRef ds:uri="http://schemas.microsoft.com/office/infopath/2007/PartnerControls"/>
    <ds:schemaRef ds:uri="adb192d3-b2f6-42a8-b8af-05cb94b652e4"/>
    <ds:schemaRef ds:uri="b19f3d40-a4a6-41c3-9f9f-39b7f09a9324"/>
  </ds:schemaRefs>
</ds:datastoreItem>
</file>

<file path=customXml/itemProps2.xml><?xml version="1.0" encoding="utf-8"?>
<ds:datastoreItem xmlns:ds="http://schemas.openxmlformats.org/officeDocument/2006/customXml" ds:itemID="{5298E16A-202C-47BE-8E7C-01D96D45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882CF-D6EC-40E2-B3FC-4CF13ABDF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884</Characters>
  <Application>Microsoft Office Word</Application>
  <DocSecurity>0</DocSecurity>
  <Lines>7</Lines>
  <Paragraphs>2</Paragraphs>
  <ScaleCrop>false</ScaleCrop>
  <Company>Qualtrics</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Healthfulness Choice</dc:title>
  <dc:subject/>
  <dc:creator>Qualtrics</dc:creator>
  <cp:keywords/>
  <dc:description/>
  <cp:lastModifiedBy>Amanda Schneider</cp:lastModifiedBy>
  <cp:revision>8</cp:revision>
  <dcterms:created xsi:type="dcterms:W3CDTF">2022-05-03T20:01:00Z</dcterms:created>
  <dcterms:modified xsi:type="dcterms:W3CDTF">2022-08-22T19:36:00Z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